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DA027" w14:textId="6D8EE244" w:rsidR="0094401F" w:rsidRDefault="006E4DE8" w:rsidP="005D0FB6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pt-PT"/>
        </w:rPr>
        <w:drawing>
          <wp:inline distT="0" distB="0" distL="0" distR="0" wp14:anchorId="71830730" wp14:editId="4C011CCC">
            <wp:extent cx="1583317" cy="847725"/>
            <wp:effectExtent l="5715" t="0" r="3810" b="3810"/>
            <wp:docPr id="1" name="Imagem 1" descr="C:\Users\fredericac\Desktop\Covid 19\Imagens\aci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cac\Desktop\Covid 19\Imagens\acif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331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6D1E" w14:textId="77777777" w:rsidR="00132664" w:rsidRDefault="00132664" w:rsidP="005D0FB6">
      <w:pPr>
        <w:rPr>
          <w:b/>
          <w:bCs/>
          <w:sz w:val="26"/>
          <w:szCs w:val="26"/>
        </w:rPr>
      </w:pPr>
    </w:p>
    <w:p w14:paraId="658263A8" w14:textId="43DE97C3" w:rsidR="00CA4E4E" w:rsidRPr="007E6EDE" w:rsidRDefault="00F82A48" w:rsidP="005D0FB6">
      <w:pPr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Nota ACIF – </w:t>
      </w:r>
      <w:r w:rsidR="00A8221C" w:rsidRPr="007E6EDE">
        <w:rPr>
          <w:b/>
          <w:bCs/>
          <w:sz w:val="26"/>
          <w:szCs w:val="26"/>
        </w:rPr>
        <w:t xml:space="preserve">ACIF </w:t>
      </w:r>
      <w:r w:rsidR="002D2682" w:rsidRPr="007E6EDE">
        <w:rPr>
          <w:b/>
          <w:bCs/>
          <w:sz w:val="26"/>
          <w:szCs w:val="26"/>
        </w:rPr>
        <w:t xml:space="preserve">defende </w:t>
      </w:r>
      <w:r w:rsidR="00A90D5F">
        <w:rPr>
          <w:b/>
          <w:bCs/>
          <w:sz w:val="26"/>
          <w:szCs w:val="26"/>
        </w:rPr>
        <w:t xml:space="preserve">medida </w:t>
      </w:r>
      <w:r w:rsidR="00F4096F">
        <w:rPr>
          <w:b/>
          <w:bCs/>
          <w:sz w:val="26"/>
          <w:szCs w:val="26"/>
        </w:rPr>
        <w:t xml:space="preserve">regional </w:t>
      </w:r>
      <w:r w:rsidR="00A90D5F">
        <w:rPr>
          <w:b/>
          <w:bCs/>
          <w:sz w:val="26"/>
          <w:szCs w:val="26"/>
        </w:rPr>
        <w:t xml:space="preserve">extraordinária para os sócios gerentes </w:t>
      </w:r>
      <w:r w:rsidR="00172C22">
        <w:rPr>
          <w:b/>
          <w:bCs/>
          <w:sz w:val="26"/>
          <w:szCs w:val="26"/>
        </w:rPr>
        <w:t xml:space="preserve">remunerados </w:t>
      </w:r>
      <w:r w:rsidR="00A90D5F">
        <w:rPr>
          <w:b/>
          <w:bCs/>
          <w:sz w:val="26"/>
          <w:szCs w:val="26"/>
        </w:rPr>
        <w:t>com trabalhadores</w:t>
      </w:r>
    </w:p>
    <w:p w14:paraId="1119A109" w14:textId="77777777" w:rsidR="002D2682" w:rsidRPr="001C07C2" w:rsidRDefault="002D2682" w:rsidP="002D2682">
      <w:pPr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14:paraId="338C6F29" w14:textId="64120E8B" w:rsidR="002D2682" w:rsidRDefault="001C07C2" w:rsidP="00FB33A8">
      <w:pPr>
        <w:jc w:val="both"/>
        <w:rPr>
          <w:rFonts w:ascii="Arial" w:eastAsia="Times New Roman" w:hAnsi="Arial" w:cs="Arial"/>
          <w:color w:val="000000"/>
        </w:rPr>
      </w:pPr>
      <w:r w:rsidRPr="001C07C2">
        <w:rPr>
          <w:rFonts w:ascii="Arial" w:eastAsia="Times New Roman" w:hAnsi="Arial" w:cs="Arial"/>
          <w:color w:val="000000"/>
        </w:rPr>
        <w:t xml:space="preserve">A ACIF-CCIM felicita o Governo Regional pela </w:t>
      </w:r>
      <w:r>
        <w:rPr>
          <w:rFonts w:ascii="Arial" w:eastAsia="Times New Roman" w:hAnsi="Arial" w:cs="Arial"/>
          <w:color w:val="000000"/>
        </w:rPr>
        <w:t>concessão de um apoio financeiro excecional e temporário, aos trabalhadores independentes, bem como ao</w:t>
      </w:r>
      <w:r w:rsidR="00BB1106">
        <w:rPr>
          <w:rFonts w:ascii="Arial" w:eastAsia="Times New Roman" w:hAnsi="Arial" w:cs="Arial"/>
          <w:color w:val="000000"/>
        </w:rPr>
        <w:t>s sócios-gerentes de sociedades</w:t>
      </w:r>
      <w:r>
        <w:rPr>
          <w:rFonts w:ascii="Arial" w:eastAsia="Times New Roman" w:hAnsi="Arial" w:cs="Arial"/>
          <w:color w:val="000000"/>
        </w:rPr>
        <w:t xml:space="preserve"> e aos membros de órgãos estatutários, </w:t>
      </w:r>
      <w:r w:rsidR="00EA5F24">
        <w:rPr>
          <w:rFonts w:ascii="Arial" w:eastAsia="Times New Roman" w:hAnsi="Arial" w:cs="Arial"/>
          <w:color w:val="000000"/>
        </w:rPr>
        <w:t xml:space="preserve">sem trabalhadores por conta de outrem, </w:t>
      </w:r>
      <w:r>
        <w:rPr>
          <w:rFonts w:ascii="Arial" w:eastAsia="Times New Roman" w:hAnsi="Arial" w:cs="Arial"/>
          <w:color w:val="000000"/>
        </w:rPr>
        <w:t>em complemento ao valor que os mesmos têm direito</w:t>
      </w:r>
      <w:r w:rsidR="00FB33A8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no âmbito da medida de</w:t>
      </w:r>
      <w:r w:rsidR="00FB33A8" w:rsidRPr="00FB33A8">
        <w:rPr>
          <w:rFonts w:ascii="Arial" w:eastAsia="Times New Roman" w:hAnsi="Arial" w:cs="Arial"/>
          <w:color w:val="000000"/>
        </w:rPr>
        <w:t xml:space="preserve"> apoio extraordinário à redução da atividade económ</w:t>
      </w:r>
      <w:r w:rsidR="00FB33A8">
        <w:rPr>
          <w:rFonts w:ascii="Arial" w:eastAsia="Times New Roman" w:hAnsi="Arial" w:cs="Arial"/>
          <w:color w:val="000000"/>
        </w:rPr>
        <w:t xml:space="preserve">ica, prevista no </w:t>
      </w:r>
      <w:r w:rsidR="00EA5F24">
        <w:rPr>
          <w:rFonts w:ascii="Arial" w:eastAsia="Times New Roman" w:hAnsi="Arial" w:cs="Arial"/>
          <w:color w:val="000000"/>
        </w:rPr>
        <w:t>Decreto-Lei n.º 10</w:t>
      </w:r>
      <w:r w:rsidR="00FB33A8" w:rsidRPr="00EA5F24">
        <w:rPr>
          <w:rFonts w:ascii="Arial" w:eastAsia="Times New Roman" w:hAnsi="Arial" w:cs="Arial"/>
          <w:color w:val="000000"/>
        </w:rPr>
        <w:t xml:space="preserve">-A/2020, de 13 de março, </w:t>
      </w:r>
      <w:r w:rsidR="00EA5F24" w:rsidRPr="00EA5F24">
        <w:rPr>
          <w:rFonts w:ascii="Arial" w:eastAsia="Times New Roman" w:hAnsi="Arial" w:cs="Arial"/>
          <w:color w:val="000000"/>
        </w:rPr>
        <w:t xml:space="preserve">na sua versão </w:t>
      </w:r>
      <w:r w:rsidR="00EA5F24">
        <w:rPr>
          <w:rFonts w:ascii="Arial" w:eastAsia="Times New Roman" w:hAnsi="Arial" w:cs="Arial"/>
          <w:color w:val="000000"/>
        </w:rPr>
        <w:t>a</w:t>
      </w:r>
      <w:r w:rsidR="00EA5F24" w:rsidRPr="00EA5F24">
        <w:rPr>
          <w:rFonts w:ascii="Arial" w:eastAsia="Times New Roman" w:hAnsi="Arial" w:cs="Arial"/>
          <w:color w:val="000000"/>
        </w:rPr>
        <w:t>tual.</w:t>
      </w:r>
    </w:p>
    <w:p w14:paraId="2D0A9BDC" w14:textId="5AD39038" w:rsidR="006E7389" w:rsidRDefault="00293C70" w:rsidP="00FB33A8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Não obstante, entende</w:t>
      </w:r>
      <w:r w:rsidR="00EA5F24">
        <w:rPr>
          <w:rFonts w:ascii="Arial" w:eastAsia="Times New Roman" w:hAnsi="Arial" w:cs="Arial"/>
          <w:color w:val="000000"/>
        </w:rPr>
        <w:t xml:space="preserve"> que este mesmo apoio deveria ter sido também considerado para os sócios gerentes</w:t>
      </w:r>
      <w:r w:rsidR="00E73176">
        <w:rPr>
          <w:rFonts w:ascii="Arial" w:eastAsia="Times New Roman" w:hAnsi="Arial" w:cs="Arial"/>
          <w:color w:val="000000"/>
        </w:rPr>
        <w:t xml:space="preserve"> remunerados</w:t>
      </w:r>
      <w:r w:rsidR="00EA5F24">
        <w:rPr>
          <w:rFonts w:ascii="Arial" w:eastAsia="Times New Roman" w:hAnsi="Arial" w:cs="Arial"/>
          <w:color w:val="000000"/>
        </w:rPr>
        <w:t xml:space="preserve">, com trabalhadores, pois infelizmente, até ao momento, esta classe </w:t>
      </w:r>
      <w:r w:rsidR="003971B6">
        <w:rPr>
          <w:rFonts w:ascii="Arial" w:eastAsia="Times New Roman" w:hAnsi="Arial" w:cs="Arial"/>
          <w:color w:val="000000"/>
        </w:rPr>
        <w:t>profissional, pese embora possa</w:t>
      </w:r>
      <w:r w:rsidR="00601664">
        <w:rPr>
          <w:rFonts w:ascii="Arial" w:eastAsia="Times New Roman" w:hAnsi="Arial" w:cs="Arial"/>
          <w:color w:val="000000"/>
        </w:rPr>
        <w:t xml:space="preserve"> beneficiar de algumas medidas de apoio, designadamente linhas de crédito, moratórias de crédito, diferimento do pagamento de rendas, flexibilização de </w:t>
      </w:r>
      <w:r w:rsidR="003971B6">
        <w:rPr>
          <w:rFonts w:ascii="Arial" w:eastAsia="Times New Roman" w:hAnsi="Arial" w:cs="Arial"/>
          <w:color w:val="000000"/>
        </w:rPr>
        <w:t xml:space="preserve">pagamento de </w:t>
      </w:r>
      <w:r w:rsidR="00601664">
        <w:rPr>
          <w:rFonts w:ascii="Arial" w:eastAsia="Times New Roman" w:hAnsi="Arial" w:cs="Arial"/>
          <w:color w:val="000000"/>
        </w:rPr>
        <w:t xml:space="preserve">impostos e isenção de contribuições à Segurança Social, </w:t>
      </w:r>
      <w:r w:rsidR="007E6EDE">
        <w:rPr>
          <w:rFonts w:ascii="Arial" w:eastAsia="Times New Roman" w:hAnsi="Arial" w:cs="Arial"/>
          <w:color w:val="000000"/>
        </w:rPr>
        <w:t xml:space="preserve">continua sem qualquer mecanismo de apoio </w:t>
      </w:r>
      <w:r w:rsidR="00601664">
        <w:rPr>
          <w:rFonts w:ascii="Arial" w:eastAsia="Times New Roman" w:hAnsi="Arial" w:cs="Arial"/>
          <w:color w:val="000000"/>
        </w:rPr>
        <w:t>direto</w:t>
      </w:r>
      <w:r w:rsidR="007E6EDE">
        <w:rPr>
          <w:rFonts w:ascii="Arial" w:eastAsia="Times New Roman" w:hAnsi="Arial" w:cs="Arial"/>
          <w:color w:val="000000"/>
        </w:rPr>
        <w:t xml:space="preserve">, </w:t>
      </w:r>
      <w:r w:rsidR="00601664">
        <w:rPr>
          <w:rFonts w:ascii="Arial" w:eastAsia="Times New Roman" w:hAnsi="Arial" w:cs="Arial"/>
          <w:color w:val="000000"/>
        </w:rPr>
        <w:t xml:space="preserve">que permita </w:t>
      </w:r>
      <w:r w:rsidR="003971B6">
        <w:rPr>
          <w:rFonts w:ascii="Arial" w:eastAsia="Times New Roman" w:hAnsi="Arial" w:cs="Arial"/>
          <w:color w:val="000000"/>
        </w:rPr>
        <w:t>à mesma auferir</w:t>
      </w:r>
      <w:r w:rsidR="00601664">
        <w:rPr>
          <w:rFonts w:ascii="Arial" w:eastAsia="Times New Roman" w:hAnsi="Arial" w:cs="Arial"/>
          <w:color w:val="000000"/>
        </w:rPr>
        <w:t xml:space="preserve"> algum rendimento, </w:t>
      </w:r>
      <w:r w:rsidR="007E6EDE">
        <w:rPr>
          <w:rFonts w:ascii="Arial" w:eastAsia="Times New Roman" w:hAnsi="Arial" w:cs="Arial"/>
          <w:color w:val="000000"/>
        </w:rPr>
        <w:t xml:space="preserve">o que </w:t>
      </w:r>
      <w:r w:rsidR="00A40086">
        <w:rPr>
          <w:rFonts w:ascii="Arial" w:eastAsia="Times New Roman" w:hAnsi="Arial" w:cs="Arial"/>
          <w:color w:val="000000"/>
        </w:rPr>
        <w:t>configur</w:t>
      </w:r>
      <w:r w:rsidR="006E7389">
        <w:rPr>
          <w:rFonts w:ascii="Arial" w:eastAsia="Times New Roman" w:hAnsi="Arial" w:cs="Arial"/>
          <w:color w:val="000000"/>
        </w:rPr>
        <w:t>a uma situação de discriminação</w:t>
      </w:r>
      <w:r w:rsidR="0047116F">
        <w:rPr>
          <w:rFonts w:ascii="Arial" w:eastAsia="Times New Roman" w:hAnsi="Arial" w:cs="Arial"/>
          <w:color w:val="000000"/>
        </w:rPr>
        <w:t xml:space="preserve">, face às restantes classes </w:t>
      </w:r>
      <w:r w:rsidR="009C1087">
        <w:rPr>
          <w:rFonts w:ascii="Arial" w:eastAsia="Times New Roman" w:hAnsi="Arial" w:cs="Arial"/>
          <w:color w:val="000000"/>
        </w:rPr>
        <w:t>profissionais,</w:t>
      </w:r>
      <w:r w:rsidR="0047116F">
        <w:rPr>
          <w:rFonts w:ascii="Arial" w:eastAsia="Times New Roman" w:hAnsi="Arial" w:cs="Arial"/>
          <w:color w:val="000000"/>
        </w:rPr>
        <w:t xml:space="preserve"> sejam os sóc</w:t>
      </w:r>
      <w:r w:rsidR="009C1087">
        <w:rPr>
          <w:rFonts w:ascii="Arial" w:eastAsia="Times New Roman" w:hAnsi="Arial" w:cs="Arial"/>
          <w:color w:val="000000"/>
        </w:rPr>
        <w:t xml:space="preserve">ios gerentes sem trabalhadores, </w:t>
      </w:r>
      <w:r w:rsidR="0047116F">
        <w:rPr>
          <w:rFonts w:ascii="Arial" w:eastAsia="Times New Roman" w:hAnsi="Arial" w:cs="Arial"/>
          <w:color w:val="000000"/>
        </w:rPr>
        <w:t>sejam</w:t>
      </w:r>
      <w:r w:rsidR="009C1087">
        <w:rPr>
          <w:rFonts w:ascii="Arial" w:eastAsia="Times New Roman" w:hAnsi="Arial" w:cs="Arial"/>
          <w:color w:val="000000"/>
        </w:rPr>
        <w:t xml:space="preserve"> os trabalhadores independentes.</w:t>
      </w:r>
    </w:p>
    <w:p w14:paraId="271808BB" w14:textId="4377FE41" w:rsidR="00A40086" w:rsidRDefault="00601664" w:rsidP="00FB33A8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Não nos podemos esquecer que a linha de crédito preconizada pelo Governo Regional</w:t>
      </w:r>
      <w:r w:rsidR="00A40086">
        <w:rPr>
          <w:rFonts w:ascii="Arial" w:eastAsia="Times New Roman" w:hAnsi="Arial" w:cs="Arial"/>
          <w:color w:val="000000"/>
        </w:rPr>
        <w:t>, no caso de uma empresa em Lay-off, apenas subsidia 20% da massa salarial, o que</w:t>
      </w:r>
      <w:r w:rsidR="0047116F">
        <w:rPr>
          <w:rFonts w:ascii="Arial" w:eastAsia="Times New Roman" w:hAnsi="Arial" w:cs="Arial"/>
          <w:color w:val="000000"/>
        </w:rPr>
        <w:t xml:space="preserve"> é manifestamente insuficiente.</w:t>
      </w:r>
    </w:p>
    <w:p w14:paraId="256F95D2" w14:textId="79628C3C" w:rsidR="007E6EDE" w:rsidRPr="00EA5F24" w:rsidRDefault="007F75B0" w:rsidP="00E73176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ACIF-CCIM entende que, perante esta lacuna que existe a nível nacional, o Governo Regional da Madeira deverá criar um mecanismo de apoio regional, </w:t>
      </w:r>
      <w:r w:rsidR="00A90D5F">
        <w:rPr>
          <w:rFonts w:ascii="Arial" w:eastAsia="Times New Roman" w:hAnsi="Arial" w:cs="Arial"/>
          <w:color w:val="000000"/>
        </w:rPr>
        <w:t>semelhante ao que foi agora criado para complementar um valor que con</w:t>
      </w:r>
      <w:r w:rsidR="005C49A6">
        <w:rPr>
          <w:rFonts w:ascii="Arial" w:eastAsia="Times New Roman" w:hAnsi="Arial" w:cs="Arial"/>
          <w:color w:val="000000"/>
        </w:rPr>
        <w:t>siderava</w:t>
      </w:r>
      <w:r w:rsidR="00A90D5F">
        <w:rPr>
          <w:rFonts w:ascii="Arial" w:eastAsia="Times New Roman" w:hAnsi="Arial" w:cs="Arial"/>
          <w:color w:val="000000"/>
        </w:rPr>
        <w:t xml:space="preserve"> insuficiente, no sentido de abranger estes empresários, que se vêm impedidos de ter </w:t>
      </w:r>
      <w:r w:rsidR="0047116F">
        <w:rPr>
          <w:rFonts w:ascii="Arial" w:eastAsia="Times New Roman" w:hAnsi="Arial" w:cs="Arial"/>
          <w:color w:val="000000"/>
        </w:rPr>
        <w:t>o devido</w:t>
      </w:r>
      <w:r w:rsidR="00A90D5F">
        <w:rPr>
          <w:rFonts w:ascii="Arial" w:eastAsia="Times New Roman" w:hAnsi="Arial" w:cs="Arial"/>
          <w:color w:val="000000"/>
        </w:rPr>
        <w:t xml:space="preserve"> apoio, pelo facto de terem a seu cargo alguns trabalhadores.</w:t>
      </w:r>
    </w:p>
    <w:sectPr w:rsidR="007E6EDE" w:rsidRPr="00EA5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979"/>
    <w:multiLevelType w:val="hybridMultilevel"/>
    <w:tmpl w:val="32AC80C0"/>
    <w:lvl w:ilvl="0" w:tplc="79D66A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64B19"/>
    <w:multiLevelType w:val="hybridMultilevel"/>
    <w:tmpl w:val="7AAC7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130C1"/>
    <w:multiLevelType w:val="hybridMultilevel"/>
    <w:tmpl w:val="2234683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45A7A"/>
    <w:multiLevelType w:val="multilevel"/>
    <w:tmpl w:val="78BE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33C5C"/>
    <w:multiLevelType w:val="hybridMultilevel"/>
    <w:tmpl w:val="AA8C36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B1E36"/>
    <w:multiLevelType w:val="hybridMultilevel"/>
    <w:tmpl w:val="686084A8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240308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5311A9"/>
    <w:multiLevelType w:val="multilevel"/>
    <w:tmpl w:val="41B8C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0"/>
    <w:rsid w:val="00004616"/>
    <w:rsid w:val="00025896"/>
    <w:rsid w:val="000376FC"/>
    <w:rsid w:val="00046D14"/>
    <w:rsid w:val="00056CF2"/>
    <w:rsid w:val="000663AB"/>
    <w:rsid w:val="00083817"/>
    <w:rsid w:val="00094C97"/>
    <w:rsid w:val="000A3A18"/>
    <w:rsid w:val="000B4773"/>
    <w:rsid w:val="000D31F7"/>
    <w:rsid w:val="000D5E1A"/>
    <w:rsid w:val="000F760C"/>
    <w:rsid w:val="0012717C"/>
    <w:rsid w:val="00130D42"/>
    <w:rsid w:val="00132664"/>
    <w:rsid w:val="0014437F"/>
    <w:rsid w:val="00144B35"/>
    <w:rsid w:val="00172C22"/>
    <w:rsid w:val="0019058C"/>
    <w:rsid w:val="001C07C2"/>
    <w:rsid w:val="001D4B71"/>
    <w:rsid w:val="001F43D1"/>
    <w:rsid w:val="00203EBF"/>
    <w:rsid w:val="002048F9"/>
    <w:rsid w:val="00205034"/>
    <w:rsid w:val="002054F7"/>
    <w:rsid w:val="00205AA0"/>
    <w:rsid w:val="00221EFC"/>
    <w:rsid w:val="00290E21"/>
    <w:rsid w:val="00293C70"/>
    <w:rsid w:val="00295890"/>
    <w:rsid w:val="002C7145"/>
    <w:rsid w:val="002D2682"/>
    <w:rsid w:val="002E26DE"/>
    <w:rsid w:val="002E460D"/>
    <w:rsid w:val="002F2107"/>
    <w:rsid w:val="00302A36"/>
    <w:rsid w:val="00310C35"/>
    <w:rsid w:val="003453C9"/>
    <w:rsid w:val="00366A53"/>
    <w:rsid w:val="00393088"/>
    <w:rsid w:val="003971B6"/>
    <w:rsid w:val="003B70E5"/>
    <w:rsid w:val="003C2C57"/>
    <w:rsid w:val="003D6EBF"/>
    <w:rsid w:val="00427172"/>
    <w:rsid w:val="00455FDD"/>
    <w:rsid w:val="0047116F"/>
    <w:rsid w:val="00474173"/>
    <w:rsid w:val="004A24A5"/>
    <w:rsid w:val="004A6F8F"/>
    <w:rsid w:val="004C6D30"/>
    <w:rsid w:val="004D3F3E"/>
    <w:rsid w:val="004F207A"/>
    <w:rsid w:val="00510F78"/>
    <w:rsid w:val="00517835"/>
    <w:rsid w:val="00523FBA"/>
    <w:rsid w:val="00530707"/>
    <w:rsid w:val="0053644F"/>
    <w:rsid w:val="00536BC8"/>
    <w:rsid w:val="005638E9"/>
    <w:rsid w:val="0057353D"/>
    <w:rsid w:val="00594FAF"/>
    <w:rsid w:val="005C49A6"/>
    <w:rsid w:val="005D0FB6"/>
    <w:rsid w:val="005D41C2"/>
    <w:rsid w:val="005F612B"/>
    <w:rsid w:val="005F6D44"/>
    <w:rsid w:val="00601664"/>
    <w:rsid w:val="00605F86"/>
    <w:rsid w:val="00626D83"/>
    <w:rsid w:val="00650840"/>
    <w:rsid w:val="006674AF"/>
    <w:rsid w:val="00667594"/>
    <w:rsid w:val="00680E4D"/>
    <w:rsid w:val="00686A6A"/>
    <w:rsid w:val="00686EE9"/>
    <w:rsid w:val="00694CBE"/>
    <w:rsid w:val="00696E28"/>
    <w:rsid w:val="006A10CB"/>
    <w:rsid w:val="006A67D6"/>
    <w:rsid w:val="006E3056"/>
    <w:rsid w:val="006E4DE8"/>
    <w:rsid w:val="006E7389"/>
    <w:rsid w:val="006F3251"/>
    <w:rsid w:val="006F46F4"/>
    <w:rsid w:val="0070069E"/>
    <w:rsid w:val="0071684B"/>
    <w:rsid w:val="00726B22"/>
    <w:rsid w:val="00750C7D"/>
    <w:rsid w:val="00753BE5"/>
    <w:rsid w:val="007570A4"/>
    <w:rsid w:val="007612C8"/>
    <w:rsid w:val="0078164F"/>
    <w:rsid w:val="007931F3"/>
    <w:rsid w:val="0079689D"/>
    <w:rsid w:val="007A4069"/>
    <w:rsid w:val="007A689F"/>
    <w:rsid w:val="007B15CA"/>
    <w:rsid w:val="007C0273"/>
    <w:rsid w:val="007C12FA"/>
    <w:rsid w:val="007E6EDE"/>
    <w:rsid w:val="007F5EBA"/>
    <w:rsid w:val="007F75B0"/>
    <w:rsid w:val="008157AB"/>
    <w:rsid w:val="008159BD"/>
    <w:rsid w:val="00815D79"/>
    <w:rsid w:val="00827358"/>
    <w:rsid w:val="00836663"/>
    <w:rsid w:val="008617CD"/>
    <w:rsid w:val="00875FFA"/>
    <w:rsid w:val="008A4FE2"/>
    <w:rsid w:val="008A7B7D"/>
    <w:rsid w:val="008B7283"/>
    <w:rsid w:val="008D3AC9"/>
    <w:rsid w:val="008F3F45"/>
    <w:rsid w:val="009121E0"/>
    <w:rsid w:val="00912922"/>
    <w:rsid w:val="00912D5C"/>
    <w:rsid w:val="0091397C"/>
    <w:rsid w:val="0092789D"/>
    <w:rsid w:val="0093257E"/>
    <w:rsid w:val="00937E5A"/>
    <w:rsid w:val="0094401F"/>
    <w:rsid w:val="00962810"/>
    <w:rsid w:val="00985B87"/>
    <w:rsid w:val="009869E7"/>
    <w:rsid w:val="00996E88"/>
    <w:rsid w:val="009A3358"/>
    <w:rsid w:val="009A5CCE"/>
    <w:rsid w:val="009B257D"/>
    <w:rsid w:val="009B6436"/>
    <w:rsid w:val="009B6757"/>
    <w:rsid w:val="009C0C13"/>
    <w:rsid w:val="009C1087"/>
    <w:rsid w:val="009E1D27"/>
    <w:rsid w:val="00A212B9"/>
    <w:rsid w:val="00A24556"/>
    <w:rsid w:val="00A34223"/>
    <w:rsid w:val="00A40086"/>
    <w:rsid w:val="00A43F02"/>
    <w:rsid w:val="00A65946"/>
    <w:rsid w:val="00A7011A"/>
    <w:rsid w:val="00A8221C"/>
    <w:rsid w:val="00A87521"/>
    <w:rsid w:val="00A87721"/>
    <w:rsid w:val="00A90D5F"/>
    <w:rsid w:val="00A92281"/>
    <w:rsid w:val="00AD5440"/>
    <w:rsid w:val="00AF38A8"/>
    <w:rsid w:val="00AF56E3"/>
    <w:rsid w:val="00B00FB6"/>
    <w:rsid w:val="00B06BB2"/>
    <w:rsid w:val="00B10992"/>
    <w:rsid w:val="00B125BF"/>
    <w:rsid w:val="00B24471"/>
    <w:rsid w:val="00B7031E"/>
    <w:rsid w:val="00B8163C"/>
    <w:rsid w:val="00B9695D"/>
    <w:rsid w:val="00BA0BA0"/>
    <w:rsid w:val="00BB0FA5"/>
    <w:rsid w:val="00BB1106"/>
    <w:rsid w:val="00BD7FF5"/>
    <w:rsid w:val="00C10152"/>
    <w:rsid w:val="00C157E0"/>
    <w:rsid w:val="00C16919"/>
    <w:rsid w:val="00C223BC"/>
    <w:rsid w:val="00C24E98"/>
    <w:rsid w:val="00C432E2"/>
    <w:rsid w:val="00C52319"/>
    <w:rsid w:val="00CA4E4E"/>
    <w:rsid w:val="00CC526C"/>
    <w:rsid w:val="00CD7008"/>
    <w:rsid w:val="00CE5DEF"/>
    <w:rsid w:val="00CE79C1"/>
    <w:rsid w:val="00D01261"/>
    <w:rsid w:val="00D20091"/>
    <w:rsid w:val="00D2666E"/>
    <w:rsid w:val="00D27071"/>
    <w:rsid w:val="00D37657"/>
    <w:rsid w:val="00D44030"/>
    <w:rsid w:val="00D555FC"/>
    <w:rsid w:val="00D83455"/>
    <w:rsid w:val="00D83540"/>
    <w:rsid w:val="00D87B6E"/>
    <w:rsid w:val="00E1723B"/>
    <w:rsid w:val="00E2373C"/>
    <w:rsid w:val="00E35FD1"/>
    <w:rsid w:val="00E364A3"/>
    <w:rsid w:val="00E41DC8"/>
    <w:rsid w:val="00E73176"/>
    <w:rsid w:val="00E834A6"/>
    <w:rsid w:val="00EA5AA9"/>
    <w:rsid w:val="00EA5F24"/>
    <w:rsid w:val="00EA7F5B"/>
    <w:rsid w:val="00EB2424"/>
    <w:rsid w:val="00EC5C36"/>
    <w:rsid w:val="00EC687D"/>
    <w:rsid w:val="00F01ECF"/>
    <w:rsid w:val="00F14025"/>
    <w:rsid w:val="00F4096F"/>
    <w:rsid w:val="00F47D75"/>
    <w:rsid w:val="00F579FB"/>
    <w:rsid w:val="00F62828"/>
    <w:rsid w:val="00F62B8F"/>
    <w:rsid w:val="00F82A48"/>
    <w:rsid w:val="00F94323"/>
    <w:rsid w:val="00FA3251"/>
    <w:rsid w:val="00FA7CE3"/>
    <w:rsid w:val="00FB1312"/>
    <w:rsid w:val="00FB33A8"/>
    <w:rsid w:val="00FD62E1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0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Fernandes</dc:creator>
  <cp:lastModifiedBy>Frederica Cardoso - ACIF-CCIM</cp:lastModifiedBy>
  <cp:revision>7</cp:revision>
  <cp:lastPrinted>2020-03-31T18:37:00Z</cp:lastPrinted>
  <dcterms:created xsi:type="dcterms:W3CDTF">2020-04-24T17:13:00Z</dcterms:created>
  <dcterms:modified xsi:type="dcterms:W3CDTF">2020-04-27T13:19:00Z</dcterms:modified>
</cp:coreProperties>
</file>