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A5C" w:rsidRDefault="002E0421" w:rsidP="00FB7AF3">
      <w:pPr>
        <w:jc w:val="center"/>
        <w:rPr>
          <w:b/>
        </w:rPr>
      </w:pPr>
      <w:r>
        <w:rPr>
          <w:b/>
          <w:noProof/>
          <w:lang w:eastAsia="pt-PT"/>
        </w:rPr>
        <w:drawing>
          <wp:anchor distT="0" distB="0" distL="114300" distR="114300" simplePos="0" relativeHeight="251664384" behindDoc="0" locked="0" layoutInCell="1" allowOverlap="1" wp14:anchorId="0CC19BCD" wp14:editId="7A82CFB3">
            <wp:simplePos x="0" y="0"/>
            <wp:positionH relativeFrom="column">
              <wp:posOffset>3901440</wp:posOffset>
            </wp:positionH>
            <wp:positionV relativeFrom="paragraph">
              <wp:posOffset>62230</wp:posOffset>
            </wp:positionV>
            <wp:extent cx="1571625" cy="424180"/>
            <wp:effectExtent l="0" t="0" r="9525" b="0"/>
            <wp:wrapNone/>
            <wp:docPr id="9" name="Imagem 9" descr="R:\DEC\EVENTOS\2019\Capiten- Open day atividades naúticas\Logotipos Capiten\Logo_Interreg-Atlantic-Area_COLOR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DEC\EVENTOS\2019\Capiten- Open day atividades naúticas\Logotipos Capiten\Logo_Interreg-Atlantic-Area_COLOR-FU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A5C">
        <w:rPr>
          <w:b/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7C9A6422" wp14:editId="4A0068CF">
            <wp:simplePos x="0" y="0"/>
            <wp:positionH relativeFrom="column">
              <wp:posOffset>-3810</wp:posOffset>
            </wp:positionH>
            <wp:positionV relativeFrom="paragraph">
              <wp:posOffset>-328295</wp:posOffset>
            </wp:positionV>
            <wp:extent cx="568717" cy="981075"/>
            <wp:effectExtent l="0" t="0" r="0" b="0"/>
            <wp:wrapNone/>
            <wp:docPr id="1" name="Imagem 1" descr="R:\REGISTOS SGQ\Logotipos e Apresentações\ACIF\acif_logo_azul_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REGISTOS SGQ\Logotipos e Apresentações\ACIF\acif_logo_azul_transparen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73" cy="98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A5C" w:rsidRDefault="00966A5C" w:rsidP="00FB7AF3">
      <w:pPr>
        <w:jc w:val="center"/>
        <w:rPr>
          <w:b/>
        </w:rPr>
      </w:pPr>
    </w:p>
    <w:p w:rsidR="00966A5C" w:rsidRDefault="004E3646" w:rsidP="00FB7AF3">
      <w:pPr>
        <w:jc w:val="center"/>
        <w:rPr>
          <w:b/>
        </w:rPr>
      </w:pPr>
      <w:r>
        <w:rPr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92075</wp:posOffset>
                </wp:positionV>
                <wp:extent cx="5353050" cy="0"/>
                <wp:effectExtent l="0" t="0" r="19050" b="19050"/>
                <wp:wrapNone/>
                <wp:docPr id="7" name="Conexão rec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xão recta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pt,7.25pt" to="427.2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" strokecolor="#4579b8 [3044]"/>
            </w:pict>
          </mc:Fallback>
        </mc:AlternateContent>
      </w:r>
    </w:p>
    <w:p w:rsidR="00FB7AF3" w:rsidRDefault="00FB7AF3" w:rsidP="00FB7AF3">
      <w:pPr>
        <w:jc w:val="center"/>
        <w:rPr>
          <w:b/>
        </w:rPr>
      </w:pPr>
      <w:r>
        <w:rPr>
          <w:b/>
        </w:rPr>
        <w:t>Nota de imprensa</w:t>
      </w:r>
    </w:p>
    <w:p w:rsidR="00FB7AF3" w:rsidRDefault="00E10A5A">
      <w:pPr>
        <w:rPr>
          <w:b/>
        </w:rPr>
      </w:pPr>
      <w:r>
        <w:rPr>
          <w:b/>
        </w:rPr>
        <w:t>CAPITEN DAY</w:t>
      </w:r>
    </w:p>
    <w:p w:rsidR="00FB7AF3" w:rsidRPr="0015545C" w:rsidRDefault="008A2842">
      <w:pPr>
        <w:rPr>
          <w:b/>
        </w:rPr>
      </w:pPr>
      <w:r>
        <w:rPr>
          <w:b/>
        </w:rPr>
        <w:t xml:space="preserve">A </w:t>
      </w:r>
      <w:r w:rsidR="00FB7AF3" w:rsidRPr="00FB7AF3">
        <w:rPr>
          <w:b/>
        </w:rPr>
        <w:t>ACIF</w:t>
      </w:r>
      <w:r w:rsidR="002E7DEE">
        <w:rPr>
          <w:b/>
        </w:rPr>
        <w:t>-CCIM</w:t>
      </w:r>
      <w:r w:rsidR="004E3646">
        <w:rPr>
          <w:b/>
        </w:rPr>
        <w:t>,</w:t>
      </w:r>
      <w:r w:rsidR="002E7DEE">
        <w:rPr>
          <w:b/>
        </w:rPr>
        <w:t xml:space="preserve"> </w:t>
      </w:r>
      <w:r w:rsidR="00E10A5A">
        <w:rPr>
          <w:b/>
        </w:rPr>
        <w:t>no âmbito do projeto CAPITEN – Cluster Atlântico para a Inovação Tecnológica e Económica no Setor Náutico</w:t>
      </w:r>
      <w:r w:rsidR="004E3646">
        <w:rPr>
          <w:b/>
        </w:rPr>
        <w:t xml:space="preserve">, </w:t>
      </w:r>
      <w:r w:rsidR="00A06195">
        <w:rPr>
          <w:b/>
        </w:rPr>
        <w:t>encontra-se a promover atividades</w:t>
      </w:r>
      <w:r w:rsidR="0015545C">
        <w:rPr>
          <w:b/>
        </w:rPr>
        <w:t xml:space="preserve"> náuticas gratuitas, </w:t>
      </w:r>
      <w:r w:rsidR="00A06195">
        <w:rPr>
          <w:b/>
        </w:rPr>
        <w:t>até ao dia</w:t>
      </w:r>
      <w:r w:rsidR="00EF1015">
        <w:rPr>
          <w:b/>
        </w:rPr>
        <w:t xml:space="preserve"> 23 </w:t>
      </w:r>
      <w:r w:rsidR="004E3646">
        <w:rPr>
          <w:b/>
        </w:rPr>
        <w:t>de agosto</w:t>
      </w:r>
      <w:r w:rsidR="0015545C">
        <w:rPr>
          <w:b/>
        </w:rPr>
        <w:t>, no Porto Santo.</w:t>
      </w:r>
    </w:p>
    <w:p w:rsidR="00FB7AF3" w:rsidRDefault="00FB7AF3" w:rsidP="00FB7AF3">
      <w:pPr>
        <w:jc w:val="both"/>
      </w:pPr>
      <w:r w:rsidRPr="00FB7AF3">
        <w:t xml:space="preserve">A ACIF-CCIM, em parceria com o Clube Naval do Funchal, com o Clube Naval do Porto Santo, com o Clube Naval do Seixal e com as empresas </w:t>
      </w:r>
      <w:r w:rsidR="005C6712">
        <w:t xml:space="preserve">OWA - </w:t>
      </w:r>
      <w:r w:rsidRPr="00FB7AF3">
        <w:t>On Water Acade</w:t>
      </w:r>
      <w:r w:rsidR="00EF1015">
        <w:t xml:space="preserve">my e Porto Santo Line promove de </w:t>
      </w:r>
      <w:r w:rsidRPr="00FB7AF3">
        <w:t>16</w:t>
      </w:r>
      <w:r w:rsidR="00EF1015">
        <w:t xml:space="preserve"> a 23</w:t>
      </w:r>
      <w:r w:rsidRPr="00FB7AF3">
        <w:t xml:space="preserve"> de agosto</w:t>
      </w:r>
      <w:r w:rsidR="00EF1015">
        <w:t xml:space="preserve">, das 16h00 às 16h30, </w:t>
      </w:r>
      <w:r w:rsidRPr="00FB7AF3">
        <w:t xml:space="preserve">no Porto Santo, </w:t>
      </w:r>
      <w:r>
        <w:t xml:space="preserve">atividades náuticas, com o intuito de incutir o gosto pelo mar junto </w:t>
      </w:r>
      <w:r w:rsidR="005C6712">
        <w:t>da população, em especial junto das camadas mais jovens.</w:t>
      </w:r>
    </w:p>
    <w:p w:rsidR="005C6712" w:rsidRDefault="00EF1015" w:rsidP="00FB7AF3">
      <w:pPr>
        <w:jc w:val="both"/>
      </w:pPr>
      <w:r>
        <w:t xml:space="preserve">Todos os dias, durante o </w:t>
      </w:r>
      <w:r w:rsidR="00E10A5A">
        <w:t xml:space="preserve">referido </w:t>
      </w:r>
      <w:r w:rsidR="0015545C">
        <w:t>período,</w:t>
      </w:r>
      <w:r w:rsidR="00E10A5A">
        <w:t xml:space="preserve"> </w:t>
      </w:r>
      <w:r w:rsidR="009052C2">
        <w:t>na praia do Cabeço, haverá a possibilidade d</w:t>
      </w:r>
      <w:r w:rsidR="008A2842">
        <w:t xml:space="preserve">e </w:t>
      </w:r>
      <w:r w:rsidR="009052C2">
        <w:t xml:space="preserve">as pessoas experimentarem gratuitamente uma das seguintes atividades: </w:t>
      </w:r>
      <w:r w:rsidR="002E7DEE">
        <w:t xml:space="preserve">stand up paddle surf, </w:t>
      </w:r>
      <w:r>
        <w:t xml:space="preserve">e </w:t>
      </w:r>
      <w:r w:rsidR="002E7DEE">
        <w:t>k</w:t>
      </w:r>
      <w:r>
        <w:t>ayak.</w:t>
      </w:r>
    </w:p>
    <w:p w:rsidR="009052C2" w:rsidRDefault="005C6712" w:rsidP="00FB7AF3">
      <w:pPr>
        <w:jc w:val="both"/>
      </w:pPr>
      <w:r>
        <w:t xml:space="preserve">Estas </w:t>
      </w:r>
      <w:r w:rsidR="00966A5C">
        <w:t>experiências</w:t>
      </w:r>
      <w:r w:rsidR="004E3646">
        <w:t>,</w:t>
      </w:r>
      <w:r w:rsidR="00966A5C">
        <w:t xml:space="preserve"> </w:t>
      </w:r>
      <w:r w:rsidR="00EF1015">
        <w:t xml:space="preserve">monitorizadas pela empresa OWA, carecem de </w:t>
      </w:r>
      <w:r w:rsidR="00966A5C">
        <w:t xml:space="preserve">inscrição no </w:t>
      </w:r>
      <w:r>
        <w:t xml:space="preserve">barracão da </w:t>
      </w:r>
      <w:r w:rsidR="00A06195">
        <w:t>praia.</w:t>
      </w:r>
    </w:p>
    <w:p w:rsidR="000446A2" w:rsidRDefault="00A06195" w:rsidP="00FB7AF3">
      <w:pPr>
        <w:jc w:val="both"/>
      </w:pPr>
      <w:r>
        <w:t>Esta ação está integrada no projeto CAPITEN, financiado</w:t>
      </w:r>
      <w:r w:rsidR="00EF1015">
        <w:t xml:space="preserve"> no âmbito do Programa Espaço Atlântico</w:t>
      </w:r>
      <w:r>
        <w:t xml:space="preserve">, cujo intuito é </w:t>
      </w:r>
      <w:bookmarkStart w:id="0" w:name="_GoBack"/>
      <w:bookmarkEnd w:id="0"/>
      <w:r w:rsidR="00AA5618">
        <w:t>o desenvolvimento</w:t>
      </w:r>
      <w:r w:rsidR="009052C2">
        <w:t xml:space="preserve"> económico e a criação de emprego no s</w:t>
      </w:r>
      <w:r w:rsidR="00E10A5A">
        <w:t>etor náutico do Arco Atlântico.</w:t>
      </w:r>
    </w:p>
    <w:p w:rsidR="00FB7AF3" w:rsidRDefault="000446A2">
      <w:r>
        <w:rPr>
          <w:rFonts w:ascii="Arial" w:hAnsi="Arial" w:cs="Arial"/>
          <w:b/>
          <w:bCs/>
          <w:noProof/>
          <w:color w:val="243470"/>
          <w:sz w:val="19"/>
          <w:szCs w:val="19"/>
          <w:lang w:eastAsia="pt-PT"/>
        </w:rPr>
        <w:drawing>
          <wp:anchor distT="0" distB="0" distL="114300" distR="114300" simplePos="0" relativeHeight="251661312" behindDoc="0" locked="0" layoutInCell="1" allowOverlap="1" wp14:anchorId="49D8BA89" wp14:editId="1A78EE97">
            <wp:simplePos x="0" y="0"/>
            <wp:positionH relativeFrom="column">
              <wp:posOffset>3901440</wp:posOffset>
            </wp:positionH>
            <wp:positionV relativeFrom="paragraph">
              <wp:posOffset>128270</wp:posOffset>
            </wp:positionV>
            <wp:extent cx="647700" cy="330200"/>
            <wp:effectExtent l="0" t="0" r="0" b="0"/>
            <wp:wrapNone/>
            <wp:docPr id="4" name="Imagem 4" descr="https://docs.google.com/uc?id=0B2nAruFdN58eSlhOSDIwUHpWcjQ&amp;export=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s.google.com/uc?id=0B2nAruFdN58eSlhOSDIwUHpWcjQ&amp;export=downlo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0288" behindDoc="0" locked="0" layoutInCell="1" allowOverlap="1" wp14:anchorId="0FE1DD80" wp14:editId="66FB3AEF">
            <wp:simplePos x="0" y="0"/>
            <wp:positionH relativeFrom="column">
              <wp:posOffset>4892040</wp:posOffset>
            </wp:positionH>
            <wp:positionV relativeFrom="paragraph">
              <wp:posOffset>5715</wp:posOffset>
            </wp:positionV>
            <wp:extent cx="533400" cy="527685"/>
            <wp:effectExtent l="0" t="0" r="0" b="5715"/>
            <wp:wrapNone/>
            <wp:docPr id="3" name="Imagem 3" descr="R:\DEC\EVENTOS\2019\Capiten- Open day atividades naúticas\Logotipos Parceiros\Clube Naval do Seixal\Logo normal clubenavaldoseixal_140_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DEC\EVENTOS\2019\Capiten- Open day atividades naúticas\Logotipos Parceiros\Clube Naval do Seixal\Logo normal clubenavaldoseixal_140_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 wp14:anchorId="4F10CEF2" wp14:editId="52DFF7E0">
            <wp:simplePos x="0" y="0"/>
            <wp:positionH relativeFrom="column">
              <wp:posOffset>2653665</wp:posOffset>
            </wp:positionH>
            <wp:positionV relativeFrom="paragraph">
              <wp:posOffset>53975</wp:posOffset>
            </wp:positionV>
            <wp:extent cx="1030605" cy="400050"/>
            <wp:effectExtent l="0" t="0" r="0" b="0"/>
            <wp:wrapNone/>
            <wp:docPr id="2" name="Imagem 2" descr="R:\DEC\EVENTOS\2019\Capiten- Open day atividades naúticas\Logotipos Parceiros\Clube Naval do Funchal\CNF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DEC\EVENTOS\2019\Capiten- Open day atividades naúticas\Logotipos Parceiros\Clube Naval do Funchal\CNF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2336" behindDoc="0" locked="0" layoutInCell="1" allowOverlap="1" wp14:anchorId="75351DAB" wp14:editId="11C02C66">
            <wp:simplePos x="0" y="0"/>
            <wp:positionH relativeFrom="column">
              <wp:posOffset>872490</wp:posOffset>
            </wp:positionH>
            <wp:positionV relativeFrom="paragraph">
              <wp:posOffset>635</wp:posOffset>
            </wp:positionV>
            <wp:extent cx="1626870" cy="523875"/>
            <wp:effectExtent l="0" t="0" r="0" b="9525"/>
            <wp:wrapNone/>
            <wp:docPr id="5" name="Imagem 5" descr="C:\Users\fredericac\AppData\Local\Microsoft\Windows\INetCache\Content.Word\logo-PSL-GS-c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edericac\AppData\Local\Microsoft\Windows\INetCache\Content.Word\logo-PSL-GS-co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inline distT="0" distB="0" distL="0" distR="0" wp14:anchorId="14740186" wp14:editId="416B3B8F">
            <wp:extent cx="666750" cy="448945"/>
            <wp:effectExtent l="0" t="0" r="0" b="8255"/>
            <wp:docPr id="6" name="Imagem 6" descr="C:\Users\fredericac\Desktop\logo 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edericac\Desktop\logo OW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6A2">
        <w:t xml:space="preserve"> </w:t>
      </w:r>
    </w:p>
    <w:sectPr w:rsidR="00FB7A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F3B"/>
    <w:rsid w:val="000446A2"/>
    <w:rsid w:val="0015545C"/>
    <w:rsid w:val="002E0421"/>
    <w:rsid w:val="002E7DEE"/>
    <w:rsid w:val="00344559"/>
    <w:rsid w:val="00372F7C"/>
    <w:rsid w:val="004E3646"/>
    <w:rsid w:val="005C6712"/>
    <w:rsid w:val="00653072"/>
    <w:rsid w:val="00812F3B"/>
    <w:rsid w:val="00886BE9"/>
    <w:rsid w:val="008A2842"/>
    <w:rsid w:val="009052C2"/>
    <w:rsid w:val="00966A5C"/>
    <w:rsid w:val="00A06195"/>
    <w:rsid w:val="00AA5618"/>
    <w:rsid w:val="00E10A5A"/>
    <w:rsid w:val="00E45967"/>
    <w:rsid w:val="00EF1015"/>
    <w:rsid w:val="00FB7AF3"/>
    <w:rsid w:val="00FD0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96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66A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96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66A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173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Frederica Cardoso - ACIF-CCIM</dc:creator>
  <cp:keywords/>
  <dc:description/>
  <cp:lastModifiedBy>Frederica Cardoso - ACIF-CCIM</cp:lastModifiedBy>
  <cp:revision>13</cp:revision>
  <dcterms:created xsi:type="dcterms:W3CDTF">2019-08-06T08:49:00Z</dcterms:created>
  <dcterms:modified xsi:type="dcterms:W3CDTF">2020-08-18T13:36:00Z</dcterms:modified>
</cp:coreProperties>
</file>